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E1BD0" w14:textId="77777777" w:rsidR="00BF0D7E" w:rsidRPr="00BF0D7E" w:rsidRDefault="00BF0D7E" w:rsidP="00BF0D7E"/>
    <w:tbl>
      <w:tblPr>
        <w:tblW w:w="1108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63"/>
        <w:gridCol w:w="9720"/>
      </w:tblGrid>
      <w:tr w:rsidR="00BF0D7E" w:rsidRPr="00BF0D7E" w14:paraId="3D4372B2" w14:textId="77777777">
        <w:trPr>
          <w:trHeight w:val="255"/>
        </w:trPr>
        <w:tc>
          <w:tcPr>
            <w:tcW w:w="11083" w:type="dxa"/>
            <w:gridSpan w:val="2"/>
          </w:tcPr>
          <w:p w14:paraId="732DC09E" w14:textId="6BAEC4B7" w:rsidR="00BF0D7E" w:rsidRPr="00BF0D7E" w:rsidRDefault="00BF0D7E" w:rsidP="00BF0D7E">
            <w:pPr>
              <w:spacing w:line="240" w:lineRule="auto"/>
            </w:pPr>
            <w:bookmarkStart w:id="0" w:name="_gjdgxs" w:colFirst="0" w:colLast="0"/>
            <w:bookmarkEnd w:id="0"/>
            <w:r w:rsidRPr="00BF0D7E">
              <w:rPr>
                <w:b/>
              </w:rPr>
              <w:t xml:space="preserve">Teacher: Jarrod White    Date: </w:t>
            </w:r>
            <w:r w:rsidR="008A1713">
              <w:rPr>
                <w:b/>
              </w:rPr>
              <w:t>Sep 3-6</w:t>
            </w:r>
            <w:r w:rsidRPr="00BF0D7E">
              <w:rPr>
                <w:b/>
              </w:rPr>
              <w:t xml:space="preserve">, </w:t>
            </w:r>
            <w:proofErr w:type="gramStart"/>
            <w:r w:rsidRPr="00BF0D7E">
              <w:rPr>
                <w:b/>
              </w:rPr>
              <w:t>2024</w:t>
            </w:r>
            <w:proofErr w:type="gramEnd"/>
            <w:r w:rsidRPr="00BF0D7E">
              <w:t xml:space="preserve">    </w:t>
            </w:r>
            <w:r w:rsidRPr="00BF0D7E">
              <w:rPr>
                <w:b/>
              </w:rPr>
              <w:t>Subject: World History</w:t>
            </w:r>
          </w:p>
        </w:tc>
      </w:tr>
      <w:tr w:rsidR="00BF0D7E" w:rsidRPr="00BF0D7E" w14:paraId="4A4D4D39" w14:textId="77777777">
        <w:tc>
          <w:tcPr>
            <w:tcW w:w="11083" w:type="dxa"/>
            <w:gridSpan w:val="2"/>
            <w:shd w:val="clear" w:color="auto" w:fill="D9D9D9"/>
          </w:tcPr>
          <w:p w14:paraId="5F93F5E5" w14:textId="77777777" w:rsidR="00BF0D7E" w:rsidRPr="00BF0D7E" w:rsidRDefault="00BF0D7E" w:rsidP="00BF0D7E">
            <w:pPr>
              <w:spacing w:line="240" w:lineRule="auto"/>
            </w:pPr>
            <w:r w:rsidRPr="00BF0D7E">
              <w:t>Instructional Strategies Used: Student guided notes, General teacher instruction, student organized thoughts, and Classroom discussions</w:t>
            </w:r>
          </w:p>
        </w:tc>
      </w:tr>
      <w:tr w:rsidR="00BF0D7E" w:rsidRPr="00BF0D7E" w14:paraId="648E3917" w14:textId="77777777">
        <w:trPr>
          <w:trHeight w:val="1313"/>
        </w:trPr>
        <w:tc>
          <w:tcPr>
            <w:tcW w:w="1363" w:type="dxa"/>
            <w:shd w:val="clear" w:color="auto" w:fill="EA9999"/>
          </w:tcPr>
          <w:p w14:paraId="1298674A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Daily Happenings</w:t>
            </w:r>
          </w:p>
        </w:tc>
        <w:tc>
          <w:tcPr>
            <w:tcW w:w="9720" w:type="dxa"/>
          </w:tcPr>
          <w:p w14:paraId="7BBF44B7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All assignments are available on Canvas or from hand outs and may be accessed through the school district website</w:t>
            </w:r>
          </w:p>
          <w:p w14:paraId="73BC2194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adapted to IEPS.</w:t>
            </w:r>
          </w:p>
          <w:p w14:paraId="136129C6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subject to change.</w:t>
            </w:r>
          </w:p>
          <w:p w14:paraId="4C7CA336" w14:textId="2C0E1628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Refer to Canvas for individualized assignments and due dates.</w:t>
            </w:r>
          </w:p>
        </w:tc>
      </w:tr>
      <w:tr w:rsidR="00BF0D7E" w:rsidRPr="00BF0D7E" w14:paraId="57E15A8D" w14:textId="77777777">
        <w:trPr>
          <w:trHeight w:val="260"/>
        </w:trPr>
        <w:tc>
          <w:tcPr>
            <w:tcW w:w="1363" w:type="dxa"/>
            <w:shd w:val="clear" w:color="auto" w:fill="EA9999"/>
          </w:tcPr>
          <w:p w14:paraId="3F310577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Standard(s)</w:t>
            </w:r>
          </w:p>
        </w:tc>
        <w:tc>
          <w:tcPr>
            <w:tcW w:w="9720" w:type="dxa"/>
          </w:tcPr>
          <w:p w14:paraId="56AB8577" w14:textId="77777777" w:rsidR="00BF0D7E" w:rsidRPr="00BF0D7E" w:rsidRDefault="00BF0D7E" w:rsidP="00BF0D7E">
            <w:pPr>
              <w:spacing w:line="240" w:lineRule="auto"/>
            </w:pPr>
          </w:p>
          <w:p w14:paraId="6B452D22" w14:textId="3374CA02" w:rsidR="00BF0D7E" w:rsidRPr="00BF0D7E" w:rsidRDefault="00BF0D7E" w:rsidP="00BF0D7E">
            <w:pPr>
              <w:spacing w:line="240" w:lineRule="auto"/>
            </w:pPr>
            <w:r w:rsidRPr="00BF0D7E">
              <w:t>WH 1 | Scientific Revolution and Enlightenment Investigate the important ideas and achievements of the Scientific Revolution and the Age of Enlightenment.</w:t>
            </w:r>
          </w:p>
        </w:tc>
      </w:tr>
      <w:tr w:rsidR="00BF0D7E" w:rsidRPr="00BF0D7E" w14:paraId="072D8EF0" w14:textId="77777777">
        <w:trPr>
          <w:trHeight w:val="79"/>
        </w:trPr>
        <w:tc>
          <w:tcPr>
            <w:tcW w:w="11083" w:type="dxa"/>
            <w:gridSpan w:val="2"/>
            <w:shd w:val="clear" w:color="auto" w:fill="D9D9D9"/>
          </w:tcPr>
          <w:p w14:paraId="7B5BADF5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7B46071C" w14:textId="77777777">
        <w:trPr>
          <w:trHeight w:val="773"/>
        </w:trPr>
        <w:tc>
          <w:tcPr>
            <w:tcW w:w="1363" w:type="dxa"/>
            <w:vMerge w:val="restart"/>
            <w:shd w:val="clear" w:color="auto" w:fill="66CCF5"/>
          </w:tcPr>
          <w:p w14:paraId="79D13545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 xml:space="preserve"> </w:t>
            </w:r>
          </w:p>
          <w:p w14:paraId="69F59F16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0EE4F51F" w14:textId="64601483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t xml:space="preserve"> </w:t>
            </w:r>
            <w:r w:rsidRPr="00BF0D7E">
              <w:rPr>
                <w:u w:val="single"/>
              </w:rPr>
              <w:t xml:space="preserve">Monday, </w:t>
            </w:r>
            <w:r w:rsidR="005F2C77">
              <w:rPr>
                <w:u w:val="single"/>
              </w:rPr>
              <w:t>9/2</w:t>
            </w:r>
            <w:r w:rsidRPr="00BF0D7E">
              <w:rPr>
                <w:u w:val="single"/>
              </w:rPr>
              <w:t>/2024</w:t>
            </w:r>
          </w:p>
          <w:p w14:paraId="1F0E1B9D" w14:textId="6B53756E" w:rsidR="00BF0D7E" w:rsidRPr="00BF0D7E" w:rsidRDefault="008A1713" w:rsidP="00BF0D7E">
            <w:pPr>
              <w:numPr>
                <w:ilvl w:val="0"/>
                <w:numId w:val="3"/>
              </w:numPr>
              <w:spacing w:line="240" w:lineRule="auto"/>
            </w:pPr>
            <w:r>
              <w:t>Labor Day</w:t>
            </w:r>
          </w:p>
        </w:tc>
      </w:tr>
      <w:tr w:rsidR="00BF0D7E" w:rsidRPr="00BF0D7E" w14:paraId="076E7C6A" w14:textId="77777777">
        <w:trPr>
          <w:trHeight w:val="135"/>
        </w:trPr>
        <w:tc>
          <w:tcPr>
            <w:tcW w:w="1363" w:type="dxa"/>
            <w:vMerge/>
            <w:shd w:val="clear" w:color="auto" w:fill="66CCF5"/>
          </w:tcPr>
          <w:p w14:paraId="488BBC66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33C77F61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0C1894FA" w14:textId="77777777">
        <w:trPr>
          <w:trHeight w:val="737"/>
        </w:trPr>
        <w:tc>
          <w:tcPr>
            <w:tcW w:w="1363" w:type="dxa"/>
            <w:vMerge/>
            <w:shd w:val="clear" w:color="auto" w:fill="66CCF5"/>
          </w:tcPr>
          <w:p w14:paraId="34A7AF9F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20093AAF" w14:textId="5B4A9B22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Tuesday, </w:t>
            </w:r>
            <w:r w:rsidR="005F2C77">
              <w:rPr>
                <w:u w:val="single"/>
              </w:rPr>
              <w:t>9/</w:t>
            </w:r>
            <w:r w:rsidR="00E5660E">
              <w:rPr>
                <w:u w:val="single"/>
              </w:rPr>
              <w:t>2</w:t>
            </w:r>
            <w:r w:rsidRPr="00BF0D7E">
              <w:rPr>
                <w:u w:val="single"/>
              </w:rPr>
              <w:t>/202</w:t>
            </w:r>
            <w:r w:rsidR="00E5660E">
              <w:rPr>
                <w:u w:val="single"/>
              </w:rPr>
              <w:t>5</w:t>
            </w:r>
          </w:p>
          <w:p w14:paraId="1D1D0FD6" w14:textId="3F50790F" w:rsidR="00BF0D7E" w:rsidRPr="00BF0D7E" w:rsidRDefault="00BF0D7E" w:rsidP="00BF0D7E">
            <w:pPr>
              <w:numPr>
                <w:ilvl w:val="0"/>
                <w:numId w:val="6"/>
              </w:numPr>
              <w:spacing w:line="240" w:lineRule="auto"/>
            </w:pPr>
            <w:proofErr w:type="spellStart"/>
            <w:r w:rsidRPr="00BF0D7E">
              <w:t>Bellwork</w:t>
            </w:r>
            <w:proofErr w:type="spellEnd"/>
            <w:r w:rsidRPr="00BF0D7E">
              <w:t xml:space="preserve"> </w:t>
            </w:r>
            <w:r w:rsidR="008A1713">
              <w:t xml:space="preserve">5-1 </w:t>
            </w:r>
          </w:p>
          <w:p w14:paraId="54D42645" w14:textId="1EAC2A7C" w:rsidR="00BF0D7E" w:rsidRDefault="00715951" w:rsidP="00BF0D7E">
            <w:pPr>
              <w:numPr>
                <w:ilvl w:val="0"/>
                <w:numId w:val="6"/>
              </w:numPr>
              <w:spacing w:line="240" w:lineRule="auto"/>
            </w:pPr>
            <w:r>
              <w:t>Age of exploration explores</w:t>
            </w:r>
          </w:p>
          <w:p w14:paraId="7C7E15D5" w14:textId="5D70E52A" w:rsidR="00BF0D7E" w:rsidRPr="00BF0D7E" w:rsidRDefault="00BF0D7E" w:rsidP="00BF0D7E">
            <w:pPr>
              <w:numPr>
                <w:ilvl w:val="0"/>
                <w:numId w:val="6"/>
              </w:numPr>
              <w:spacing w:line="240" w:lineRule="auto"/>
            </w:pPr>
            <w:r>
              <w:t xml:space="preserve">Guided Notes </w:t>
            </w:r>
          </w:p>
        </w:tc>
      </w:tr>
      <w:tr w:rsidR="00BF0D7E" w:rsidRPr="00BF0D7E" w14:paraId="7AF4E31C" w14:textId="77777777">
        <w:tc>
          <w:tcPr>
            <w:tcW w:w="1363" w:type="dxa"/>
            <w:vMerge/>
            <w:shd w:val="clear" w:color="auto" w:fill="66CCF5"/>
          </w:tcPr>
          <w:p w14:paraId="2617F365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7FE1227C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6847E6BF" w14:textId="77777777">
        <w:trPr>
          <w:trHeight w:val="692"/>
        </w:trPr>
        <w:tc>
          <w:tcPr>
            <w:tcW w:w="1363" w:type="dxa"/>
            <w:vMerge/>
            <w:shd w:val="clear" w:color="auto" w:fill="66CCF5"/>
          </w:tcPr>
          <w:p w14:paraId="1FB990F3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2CFA83C9" w14:textId="01A4852F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>Wednesday,</w:t>
            </w:r>
            <w:r w:rsidR="005F2C77">
              <w:rPr>
                <w:u w:val="single"/>
              </w:rPr>
              <w:t xml:space="preserve"> 9/</w:t>
            </w:r>
            <w:r w:rsidR="00E5660E">
              <w:rPr>
                <w:u w:val="single"/>
              </w:rPr>
              <w:t>3</w:t>
            </w:r>
            <w:r w:rsidRPr="00BF0D7E">
              <w:rPr>
                <w:u w:val="single"/>
              </w:rPr>
              <w:t>/2024</w:t>
            </w:r>
          </w:p>
          <w:p w14:paraId="219E70C4" w14:textId="32286A92" w:rsidR="00BF0D7E" w:rsidRPr="00BF0D7E" w:rsidRDefault="00BF0D7E" w:rsidP="00BF0D7E">
            <w:pPr>
              <w:numPr>
                <w:ilvl w:val="0"/>
                <w:numId w:val="5"/>
              </w:numPr>
              <w:spacing w:line="240" w:lineRule="auto"/>
            </w:pPr>
            <w:r w:rsidRPr="00BF0D7E">
              <w:t xml:space="preserve">Bell Work </w:t>
            </w:r>
            <w:r w:rsidR="005F2C77">
              <w:t>5-2</w:t>
            </w:r>
          </w:p>
          <w:p w14:paraId="5DA7672E" w14:textId="7EC97CEC" w:rsidR="00BF0D7E" w:rsidRDefault="00715951" w:rsidP="00BF0D7E">
            <w:pPr>
              <w:numPr>
                <w:ilvl w:val="0"/>
                <w:numId w:val="5"/>
              </w:numPr>
              <w:spacing w:line="240" w:lineRule="auto"/>
            </w:pPr>
            <w:r>
              <w:t xml:space="preserve">World Imperialism </w:t>
            </w:r>
          </w:p>
          <w:p w14:paraId="288743FC" w14:textId="2DD4AD08" w:rsidR="00BF0D7E" w:rsidRPr="00BF0D7E" w:rsidRDefault="00BF0D7E" w:rsidP="00BF0D7E">
            <w:pPr>
              <w:numPr>
                <w:ilvl w:val="0"/>
                <w:numId w:val="5"/>
              </w:numPr>
              <w:spacing w:line="240" w:lineRule="auto"/>
            </w:pPr>
            <w:r>
              <w:t xml:space="preserve">Guided Notes </w:t>
            </w:r>
          </w:p>
        </w:tc>
      </w:tr>
      <w:tr w:rsidR="00BF0D7E" w:rsidRPr="00BF0D7E" w14:paraId="4FDA54A1" w14:textId="77777777">
        <w:trPr>
          <w:trHeight w:val="285"/>
        </w:trPr>
        <w:tc>
          <w:tcPr>
            <w:tcW w:w="1363" w:type="dxa"/>
            <w:vMerge/>
            <w:shd w:val="clear" w:color="auto" w:fill="66CCF5"/>
          </w:tcPr>
          <w:p w14:paraId="296C232D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348E3D81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2999127E" w14:textId="77777777">
        <w:trPr>
          <w:trHeight w:val="755"/>
        </w:trPr>
        <w:tc>
          <w:tcPr>
            <w:tcW w:w="1363" w:type="dxa"/>
            <w:vMerge/>
            <w:shd w:val="clear" w:color="auto" w:fill="66CCF5"/>
          </w:tcPr>
          <w:p w14:paraId="05ED8B5E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050857B0" w14:textId="5A60EB96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Thursday, </w:t>
            </w:r>
            <w:r w:rsidR="005F2C77">
              <w:rPr>
                <w:u w:val="single"/>
              </w:rPr>
              <w:t>9/</w:t>
            </w:r>
            <w:r w:rsidR="00E5660E">
              <w:rPr>
                <w:u w:val="single"/>
              </w:rPr>
              <w:t>4</w:t>
            </w:r>
            <w:r w:rsidRPr="00BF0D7E">
              <w:rPr>
                <w:u w:val="single"/>
              </w:rPr>
              <w:t>/2024</w:t>
            </w:r>
          </w:p>
          <w:p w14:paraId="2C18B9CE" w14:textId="24FDB83A" w:rsidR="00BF0D7E" w:rsidRPr="00BF0D7E" w:rsidRDefault="00BF0D7E" w:rsidP="00BF0D7E">
            <w:pPr>
              <w:numPr>
                <w:ilvl w:val="0"/>
                <w:numId w:val="7"/>
              </w:numPr>
              <w:spacing w:line="240" w:lineRule="auto"/>
            </w:pPr>
            <w:r w:rsidRPr="00BF0D7E">
              <w:t xml:space="preserve">Bell Work </w:t>
            </w:r>
            <w:r w:rsidR="005F2C77">
              <w:t>5-3</w:t>
            </w:r>
          </w:p>
          <w:p w14:paraId="1722892D" w14:textId="619BCFCE" w:rsidR="00BF0D7E" w:rsidRDefault="00715951" w:rsidP="00BF0D7E">
            <w:pPr>
              <w:numPr>
                <w:ilvl w:val="0"/>
                <w:numId w:val="7"/>
              </w:numPr>
              <w:spacing w:line="240" w:lineRule="auto"/>
            </w:pPr>
            <w:r>
              <w:t>Imperialism in the America’s</w:t>
            </w:r>
          </w:p>
          <w:p w14:paraId="5ADE9F7B" w14:textId="7376761F" w:rsidR="00BF0D7E" w:rsidRPr="00BF0D7E" w:rsidRDefault="00BF0D7E" w:rsidP="00BF0D7E">
            <w:pPr>
              <w:numPr>
                <w:ilvl w:val="0"/>
                <w:numId w:val="7"/>
              </w:numPr>
              <w:spacing w:line="240" w:lineRule="auto"/>
            </w:pPr>
            <w:r>
              <w:t xml:space="preserve">Guided notes </w:t>
            </w:r>
          </w:p>
        </w:tc>
      </w:tr>
      <w:tr w:rsidR="00BF0D7E" w:rsidRPr="00BF0D7E" w14:paraId="3156483A" w14:textId="77777777">
        <w:trPr>
          <w:trHeight w:val="330"/>
        </w:trPr>
        <w:tc>
          <w:tcPr>
            <w:tcW w:w="1363" w:type="dxa"/>
            <w:vMerge/>
            <w:shd w:val="clear" w:color="auto" w:fill="66CCF5"/>
          </w:tcPr>
          <w:p w14:paraId="70673952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430EFEEB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52F54DA0" w14:textId="77777777">
        <w:trPr>
          <w:trHeight w:val="962"/>
        </w:trPr>
        <w:tc>
          <w:tcPr>
            <w:tcW w:w="1363" w:type="dxa"/>
            <w:vMerge/>
            <w:shd w:val="clear" w:color="auto" w:fill="66CCF5"/>
          </w:tcPr>
          <w:p w14:paraId="561D9E27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49492A24" w14:textId="0E14249F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Friday, </w:t>
            </w:r>
            <w:r w:rsidR="005F2C77">
              <w:rPr>
                <w:u w:val="single"/>
              </w:rPr>
              <w:t>9/</w:t>
            </w:r>
            <w:r w:rsidR="00E5660E">
              <w:rPr>
                <w:u w:val="single"/>
              </w:rPr>
              <w:t>5</w:t>
            </w:r>
            <w:r w:rsidRPr="00BF0D7E">
              <w:rPr>
                <w:u w:val="single"/>
              </w:rPr>
              <w:t>/2024</w:t>
            </w:r>
          </w:p>
          <w:p w14:paraId="16E2771B" w14:textId="345CE3BA" w:rsidR="00BF0D7E" w:rsidRPr="00BF0D7E" w:rsidRDefault="00BF0D7E" w:rsidP="00BF0D7E">
            <w:pPr>
              <w:numPr>
                <w:ilvl w:val="0"/>
                <w:numId w:val="4"/>
              </w:numPr>
              <w:spacing w:line="240" w:lineRule="auto"/>
            </w:pPr>
            <w:r w:rsidRPr="00BF0D7E">
              <w:t xml:space="preserve">Bell work </w:t>
            </w:r>
            <w:r w:rsidR="005F2C77">
              <w:t>5-4</w:t>
            </w:r>
          </w:p>
          <w:p w14:paraId="5F2614B5" w14:textId="5593BE4C" w:rsidR="00BF0D7E" w:rsidRPr="00BF0D7E" w:rsidRDefault="00715951" w:rsidP="00BF0D7E">
            <w:pPr>
              <w:numPr>
                <w:ilvl w:val="0"/>
                <w:numId w:val="4"/>
              </w:numPr>
              <w:spacing w:line="240" w:lineRule="auto"/>
            </w:pPr>
            <w:r>
              <w:t xml:space="preserve">Study guide </w:t>
            </w:r>
          </w:p>
        </w:tc>
      </w:tr>
      <w:tr w:rsidR="00BF0D7E" w:rsidRPr="00BF0D7E" w14:paraId="75B495A1" w14:textId="77777777">
        <w:trPr>
          <w:trHeight w:val="2951"/>
        </w:trPr>
        <w:tc>
          <w:tcPr>
            <w:tcW w:w="11083" w:type="dxa"/>
            <w:gridSpan w:val="2"/>
            <w:shd w:val="clear" w:color="auto" w:fill="D9D9D9"/>
          </w:tcPr>
          <w:p w14:paraId="27AFE637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Accommodations and Interventions:  Additional time will be allowed for those who need that accommodation.</w:t>
            </w:r>
          </w:p>
          <w:p w14:paraId="221FA5D2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Checking for Understanding</w:t>
            </w:r>
          </w:p>
          <w:p w14:paraId="33293AF6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          Daily Understanding Checks: answer </w:t>
            </w:r>
            <w:proofErr w:type="gramStart"/>
            <w:r w:rsidRPr="00BF0D7E">
              <w:t>both of these</w:t>
            </w:r>
            <w:proofErr w:type="gramEnd"/>
            <w:r w:rsidRPr="00BF0D7E">
              <w:t xml:space="preserve"> daily.</w:t>
            </w:r>
          </w:p>
          <w:p w14:paraId="4FC7C8C2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learned or did not understand today…</w:t>
            </w:r>
          </w:p>
          <w:p w14:paraId="3E6D88B4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was surprised by…</w:t>
            </w:r>
          </w:p>
          <w:p w14:paraId="0B222D26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wish to know more about…</w:t>
            </w:r>
          </w:p>
          <w:p w14:paraId="392AB06B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 xml:space="preserve">Daily Review of information covered.  </w:t>
            </w:r>
          </w:p>
          <w:p w14:paraId="35BED9C1" w14:textId="77777777" w:rsidR="00BF0D7E" w:rsidRPr="00BF0D7E" w:rsidRDefault="00BF0D7E" w:rsidP="00BF0D7E">
            <w:pPr>
              <w:spacing w:line="240" w:lineRule="auto"/>
            </w:pPr>
          </w:p>
        </w:tc>
      </w:tr>
    </w:tbl>
    <w:p w14:paraId="2BDD3D7F" w14:textId="77777777" w:rsidR="00BF0D7E" w:rsidRPr="00BF0D7E" w:rsidRDefault="00BF0D7E" w:rsidP="00BF0D7E"/>
    <w:p w14:paraId="2CFE68E2" w14:textId="77777777" w:rsidR="00BF0D7E" w:rsidRDefault="00BF0D7E"/>
    <w:sectPr w:rsidR="00BF0D7E" w:rsidSect="00BF0D7E">
      <w:headerReference w:type="default" r:id="rId7"/>
      <w:headerReference w:type="first" r:id="rId8"/>
      <w:pgSz w:w="12240" w:h="15840"/>
      <w:pgMar w:top="540" w:right="720" w:bottom="360" w:left="720" w:header="27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FAF5F9" w14:textId="77777777" w:rsidR="00E60D3D" w:rsidRDefault="00E60D3D">
      <w:pPr>
        <w:spacing w:after="0" w:line="240" w:lineRule="auto"/>
      </w:pPr>
      <w:r>
        <w:separator/>
      </w:r>
    </w:p>
  </w:endnote>
  <w:endnote w:type="continuationSeparator" w:id="0">
    <w:p w14:paraId="2C9592FD" w14:textId="77777777" w:rsidR="00E60D3D" w:rsidRDefault="00E60D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87EDD3" w14:textId="77777777" w:rsidR="00E60D3D" w:rsidRDefault="00E60D3D">
      <w:pPr>
        <w:spacing w:after="0" w:line="240" w:lineRule="auto"/>
      </w:pPr>
      <w:r>
        <w:separator/>
      </w:r>
    </w:p>
  </w:footnote>
  <w:footnote w:type="continuationSeparator" w:id="0">
    <w:p w14:paraId="58BEE605" w14:textId="77777777" w:rsidR="00E60D3D" w:rsidRDefault="00E60D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CFC4A" w14:textId="77777777" w:rsidR="00F03769" w:rsidRDefault="00F0376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9AA98" w14:textId="77777777" w:rsidR="00F03769" w:rsidRDefault="00B95022">
    <w:pPr>
      <w:jc w:val="center"/>
      <w:rPr>
        <w:rFonts w:ascii="Century Gothic" w:eastAsia="Century Gothic" w:hAnsi="Century Gothic" w:cs="Century Gothic"/>
      </w:rPr>
    </w:pPr>
    <w:r>
      <w:rPr>
        <w:rFonts w:ascii="Century Gothic" w:eastAsia="Century Gothic" w:hAnsi="Century Gothic" w:cs="Century Gothic"/>
        <w:noProof/>
      </w:rPr>
      <w:drawing>
        <wp:inline distT="114300" distB="114300" distL="114300" distR="114300" wp14:anchorId="7ECF6C96" wp14:editId="7685AC5A">
          <wp:extent cx="476250" cy="457200"/>
          <wp:effectExtent l="0" t="0" r="0" b="0"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502" cy="4574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C225AD1" w14:textId="77777777" w:rsidR="00F03769" w:rsidRPr="001E6CBB" w:rsidRDefault="00B95022">
    <w:pPr>
      <w:jc w:val="center"/>
      <w:rPr>
        <w:rFonts w:ascii="Century Gothic" w:eastAsia="Century Gothic" w:hAnsi="Century Gothic" w:cs="Century Gothic"/>
        <w:sz w:val="16"/>
        <w:szCs w:val="16"/>
      </w:rPr>
    </w:pPr>
    <w:r w:rsidRPr="001E6CBB">
      <w:rPr>
        <w:rFonts w:ascii="Century Gothic" w:eastAsia="Century Gothic" w:hAnsi="Century Gothic" w:cs="Century Gothic"/>
        <w:sz w:val="16"/>
        <w:szCs w:val="16"/>
      </w:rPr>
      <w:t>BSD Lesson Plans</w:t>
    </w:r>
  </w:p>
  <w:p w14:paraId="3D02D659" w14:textId="77777777" w:rsidR="00F03769" w:rsidRPr="001E6CBB" w:rsidRDefault="00B95022">
    <w:pPr>
      <w:jc w:val="center"/>
      <w:rPr>
        <w:rFonts w:ascii="Century Gothic" w:eastAsia="Century Gothic" w:hAnsi="Century Gothic" w:cs="Century Gothic"/>
        <w:sz w:val="16"/>
        <w:szCs w:val="16"/>
      </w:rPr>
    </w:pPr>
    <w:r w:rsidRPr="001E6CBB">
      <w:rPr>
        <w:rFonts w:ascii="Century Gothic" w:eastAsia="Century Gothic" w:hAnsi="Century Gothic" w:cs="Century Gothic"/>
        <w:sz w:val="16"/>
        <w:szCs w:val="16"/>
      </w:rPr>
      <w:t>2023-2024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59.25pt;height:63pt" o:bullet="t">
        <v:imagedata r:id="rId1" o:title="67bcdc1b433550dfe2b5f46906139f52 (2)"/>
      </v:shape>
    </w:pict>
  </w:numPicBullet>
  <w:abstractNum w:abstractNumId="0" w15:restartNumberingAfterBreak="0">
    <w:nsid w:val="069959BB"/>
    <w:multiLevelType w:val="hybridMultilevel"/>
    <w:tmpl w:val="EC924BF4"/>
    <w:lvl w:ilvl="0" w:tplc="7AF0C376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289446A"/>
    <w:multiLevelType w:val="hybridMultilevel"/>
    <w:tmpl w:val="6E1200C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C41FD4"/>
    <w:multiLevelType w:val="hybridMultilevel"/>
    <w:tmpl w:val="9D044442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513FE"/>
    <w:multiLevelType w:val="hybridMultilevel"/>
    <w:tmpl w:val="3D9AB9B2"/>
    <w:lvl w:ilvl="0" w:tplc="7AF0C376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5F3E1F18"/>
    <w:multiLevelType w:val="hybridMultilevel"/>
    <w:tmpl w:val="37DC4D6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AC62AE"/>
    <w:multiLevelType w:val="hybridMultilevel"/>
    <w:tmpl w:val="8EA02A00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B0F04"/>
    <w:multiLevelType w:val="multilevel"/>
    <w:tmpl w:val="8B7C7C9C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21841554">
    <w:abstractNumId w:val="6"/>
  </w:num>
  <w:num w:numId="2" w16cid:durableId="1956446653">
    <w:abstractNumId w:val="3"/>
  </w:num>
  <w:num w:numId="3" w16cid:durableId="2031950446">
    <w:abstractNumId w:val="5"/>
  </w:num>
  <w:num w:numId="4" w16cid:durableId="2076466419">
    <w:abstractNumId w:val="2"/>
  </w:num>
  <w:num w:numId="5" w16cid:durableId="1139033789">
    <w:abstractNumId w:val="1"/>
  </w:num>
  <w:num w:numId="6" w16cid:durableId="1244485780">
    <w:abstractNumId w:val="4"/>
  </w:num>
  <w:num w:numId="7" w16cid:durableId="1837457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D7E"/>
    <w:rsid w:val="000030AF"/>
    <w:rsid w:val="005F2C77"/>
    <w:rsid w:val="00715951"/>
    <w:rsid w:val="008A1713"/>
    <w:rsid w:val="00964AA3"/>
    <w:rsid w:val="00967BE9"/>
    <w:rsid w:val="00B95022"/>
    <w:rsid w:val="00BF0D7E"/>
    <w:rsid w:val="00E5660E"/>
    <w:rsid w:val="00E60D3D"/>
    <w:rsid w:val="00F0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177AF5D"/>
  <w15:chartTrackingRefBased/>
  <w15:docId w15:val="{0F521F07-183F-4E27-BF37-395618D8C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0D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D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D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D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D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D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D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D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D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D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0D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0D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0D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0D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0D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0D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0D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0D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D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0D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D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0D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D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0D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D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0D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D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0D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D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Jarrod White</dc:creator>
  <cp:keywords/>
  <dc:description/>
  <cp:lastModifiedBy>Jarrod White</cp:lastModifiedBy>
  <cp:revision>2</cp:revision>
  <dcterms:created xsi:type="dcterms:W3CDTF">2025-09-04T13:05:00Z</dcterms:created>
  <dcterms:modified xsi:type="dcterms:W3CDTF">2025-09-04T13:05:00Z</dcterms:modified>
</cp:coreProperties>
</file>